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93CFC" w14:textId="77777777" w:rsidR="00C46B1D" w:rsidRDefault="00C46B1D" w:rsidP="00C46B1D">
      <w:pPr>
        <w:spacing w:before="144" w:after="144"/>
        <w:rPr>
          <w:b/>
          <w:u w:val="single"/>
        </w:rPr>
      </w:pPr>
      <w:r>
        <w:rPr>
          <w:b/>
          <w:u w:val="single"/>
        </w:rPr>
        <w:t>ALLEGATO C</w:t>
      </w:r>
    </w:p>
    <w:p w14:paraId="67796E5F" w14:textId="77777777" w:rsidR="001514FA" w:rsidRDefault="001C630C">
      <w:pPr>
        <w:spacing w:before="144" w:after="144"/>
        <w:jc w:val="center"/>
        <w:rPr>
          <w:b/>
          <w:u w:val="single"/>
        </w:rPr>
      </w:pPr>
      <w:r>
        <w:rPr>
          <w:b/>
          <w:u w:val="single"/>
        </w:rPr>
        <w:t xml:space="preserve">DICHIARAZIONE DI INESISTENZA DI CAUSA DI INCOMPATIBILITA’, </w:t>
      </w:r>
      <w:r w:rsidR="00C46B1D">
        <w:rPr>
          <w:b/>
          <w:u w:val="single"/>
        </w:rPr>
        <w:br/>
      </w:r>
      <w:r>
        <w:rPr>
          <w:b/>
          <w:u w:val="single"/>
        </w:rPr>
        <w:t>DI CONFLITTO DI INTERESSI E DI ASTENSIONE</w:t>
      </w:r>
    </w:p>
    <w:p w14:paraId="388C2D05" w14:textId="77777777" w:rsidR="001514FA" w:rsidRDefault="001C630C">
      <w:pPr>
        <w:spacing w:before="120" w:after="0"/>
        <w:jc w:val="center"/>
        <w:rPr>
          <w:rFonts w:ascii="Times New Roman" w:eastAsia="Times New Roman" w:hAnsi="Times New Roman" w:cs="Times New Roman"/>
          <w:b/>
        </w:rPr>
      </w:pPr>
      <w:r>
        <w:rPr>
          <w:b/>
        </w:rPr>
        <w:t>(resa nelle forme di cui agli artt. 46 e 47 del d.P.R. n. 445 del 28 dicembre 2000)</w:t>
      </w:r>
    </w:p>
    <w:p w14:paraId="74A7F1FA" w14:textId="77777777" w:rsidR="001514FA" w:rsidRDefault="001514FA">
      <w:pPr>
        <w:spacing w:after="160" w:line="256" w:lineRule="auto"/>
        <w:jc w:val="center"/>
        <w:rPr>
          <w:rFonts w:ascii="Times New Roman" w:eastAsia="Times New Roman" w:hAnsi="Times New Roman" w:cs="Times New Roman"/>
          <w:b/>
        </w:rPr>
      </w:pPr>
    </w:p>
    <w:p w14:paraId="69FB09DD" w14:textId="3ACA1493" w:rsidR="00FB6D17" w:rsidRPr="00FB6D17" w:rsidRDefault="001C630C" w:rsidP="00CA590C">
      <w:pPr>
        <w:pStyle w:val="Titolo11"/>
        <w:ind w:left="0" w:right="232"/>
        <w:jc w:val="left"/>
        <w:rPr>
          <w:sz w:val="24"/>
          <w:szCs w:val="24"/>
        </w:rPr>
      </w:pPr>
      <w:r w:rsidRPr="00FB6D17">
        <w:rPr>
          <w:sz w:val="24"/>
          <w:szCs w:val="24"/>
        </w:rPr>
        <w:t xml:space="preserve">Il/La sottoscritto/a __________________ nato/a </w:t>
      </w:r>
      <w:proofErr w:type="spellStart"/>
      <w:r w:rsidRPr="00FB6D17">
        <w:rPr>
          <w:sz w:val="24"/>
          <w:szCs w:val="24"/>
        </w:rPr>
        <w:t>a</w:t>
      </w:r>
      <w:proofErr w:type="spellEnd"/>
      <w:r w:rsidRPr="00FB6D17">
        <w:rPr>
          <w:sz w:val="24"/>
          <w:szCs w:val="24"/>
        </w:rPr>
        <w:t xml:space="preserve"> _____________________, in data ___________________, C.F. ______________________, in servizio presso questa Istituzione scolastica/</w:t>
      </w:r>
      <w:r w:rsidR="00CA590C">
        <w:rPr>
          <w:sz w:val="24"/>
          <w:szCs w:val="24"/>
        </w:rPr>
        <w:t>(</w:t>
      </w:r>
      <w:r w:rsidRPr="00FB6D17">
        <w:rPr>
          <w:sz w:val="24"/>
          <w:szCs w:val="24"/>
        </w:rPr>
        <w:t xml:space="preserve">presso altra Istituzione scolastica, presso altra Pubblica Amministrazione </w:t>
      </w:r>
      <w:r w:rsidRPr="00FB6D17">
        <w:rPr>
          <w:i/>
          <w:sz w:val="24"/>
          <w:szCs w:val="24"/>
        </w:rPr>
        <w:t>(specificare</w:t>
      </w:r>
      <w:r w:rsidRPr="00FB6D17">
        <w:rPr>
          <w:sz w:val="24"/>
          <w:szCs w:val="24"/>
        </w:rPr>
        <w:t>)____________________</w:t>
      </w:r>
      <w:r w:rsidR="00CA590C">
        <w:rPr>
          <w:sz w:val="24"/>
          <w:szCs w:val="24"/>
        </w:rPr>
        <w:t>)</w:t>
      </w:r>
      <w:r w:rsidRPr="00FB6D17">
        <w:rPr>
          <w:sz w:val="24"/>
          <w:szCs w:val="24"/>
        </w:rPr>
        <w:t xml:space="preserve"> con la qualifica di ____________________________ in relazione all’incarico che potrebbe essermi conferito nell’ambito della selezione avente ad oggetto individuazione procedura per la selezione</w:t>
      </w:r>
      <w:r w:rsidR="00CA590C">
        <w:rPr>
          <w:sz w:val="24"/>
          <w:szCs w:val="24"/>
        </w:rPr>
        <w:t xml:space="preserve"> interna di </w:t>
      </w:r>
      <w:r w:rsidR="00FB6D17" w:rsidRPr="00FB6D17">
        <w:rPr>
          <w:sz w:val="24"/>
          <w:szCs w:val="24"/>
        </w:rPr>
        <w:t xml:space="preserve"> n. 1 tutor e n. </w:t>
      </w:r>
      <w:r w:rsidR="00CA590C">
        <w:rPr>
          <w:sz w:val="24"/>
          <w:szCs w:val="24"/>
        </w:rPr>
        <w:t>1</w:t>
      </w:r>
      <w:r w:rsidR="00FB6D17" w:rsidRPr="00FB6D17">
        <w:rPr>
          <w:sz w:val="24"/>
          <w:szCs w:val="24"/>
        </w:rPr>
        <w:t xml:space="preserve"> espert</w:t>
      </w:r>
      <w:r w:rsidR="00CA590C">
        <w:rPr>
          <w:sz w:val="24"/>
          <w:szCs w:val="24"/>
        </w:rPr>
        <w:t>o</w:t>
      </w:r>
      <w:r w:rsidR="00FB6D17" w:rsidRPr="00FB6D17">
        <w:rPr>
          <w:sz w:val="24"/>
          <w:szCs w:val="24"/>
        </w:rPr>
        <w:t xml:space="preserve"> per la Linea di Intervento A “Realizzazione di percorsi didattici, formativi e di orientamento per studentesse e studenti”  </w:t>
      </w:r>
      <w:r w:rsidR="00CA590C">
        <w:rPr>
          <w:sz w:val="24"/>
          <w:szCs w:val="24"/>
        </w:rPr>
        <w:t xml:space="preserve">Lingua Francese, a </w:t>
      </w:r>
      <w:r w:rsidR="00FB6D17" w:rsidRPr="00FB6D17">
        <w:rPr>
          <w:sz w:val="24"/>
          <w:szCs w:val="24"/>
        </w:rPr>
        <w:t xml:space="preserve">valere su PNRR – Competenze STEM e multilinguistiche nelle scuole statali (D.M. 65/2023) - Azioni di integrazione, all’interno dei curricula di tutti i cicli scolastici, di attività, metodologie e contenuti volti a sviluppare le competenze STEM, digitali e di innovazione, e di potenziamento delle competenze multilinguistiche di studenti e insegnanti. </w:t>
      </w:r>
    </w:p>
    <w:p w14:paraId="0E39A363" w14:textId="77777777" w:rsidR="00CA590C" w:rsidRDefault="001C630C" w:rsidP="00CA590C">
      <w:pPr>
        <w:spacing w:before="163" w:after="0"/>
        <w:jc w:val="both"/>
        <w:rPr>
          <w:b/>
        </w:rPr>
      </w:pPr>
      <w:r>
        <w:rPr>
          <w:b/>
        </w:rPr>
        <w:t>T</w:t>
      </w:r>
      <w:r w:rsidR="00C46B1D">
        <w:rPr>
          <w:b/>
        </w:rPr>
        <w:t>ITOLO PROGETTO: “I LINGUAGGI DEL SAPERE</w:t>
      </w:r>
      <w:r>
        <w:rPr>
          <w:b/>
        </w:rPr>
        <w:t>”.</w:t>
      </w:r>
    </w:p>
    <w:p w14:paraId="15D446EE" w14:textId="66D82CC0" w:rsidR="00C46B1D" w:rsidRDefault="00C46B1D" w:rsidP="00CA590C">
      <w:pPr>
        <w:spacing w:after="0"/>
        <w:jc w:val="both"/>
      </w:pPr>
      <w:r>
        <w:t xml:space="preserve">Codice CUP F24D23002090006 </w:t>
      </w:r>
    </w:p>
    <w:p w14:paraId="0BB1D96D" w14:textId="77777777" w:rsidR="00C46B1D" w:rsidRDefault="00C46B1D" w:rsidP="00CA590C">
      <w:pPr>
        <w:pStyle w:val="Titolo11"/>
        <w:ind w:left="0" w:right="232"/>
        <w:jc w:val="left"/>
      </w:pPr>
      <w:r>
        <w:t xml:space="preserve">Codice progetto M4C1I3.1-2023-1143-P-38818 </w:t>
      </w:r>
    </w:p>
    <w:p w14:paraId="40EEF095" w14:textId="77777777" w:rsidR="00C46B1D" w:rsidRDefault="00C46B1D" w:rsidP="00CA590C">
      <w:pPr>
        <w:pStyle w:val="Titolo11"/>
        <w:ind w:left="0" w:right="232"/>
        <w:jc w:val="left"/>
      </w:pPr>
    </w:p>
    <w:p w14:paraId="299050A2" w14:textId="77777777" w:rsidR="001514FA" w:rsidRDefault="001C630C">
      <w:pPr>
        <w:tabs>
          <w:tab w:val="center" w:pos="1134"/>
        </w:tabs>
        <w:spacing w:after="100" w:line="240" w:lineRule="auto"/>
        <w:jc w:val="both"/>
        <w:rPr>
          <w:b/>
        </w:rPr>
      </w:pPr>
      <w:r>
        <w:rPr>
          <w:b/>
        </w:rPr>
        <w:t xml:space="preserve">VISTA </w:t>
      </w:r>
      <w:r>
        <w:t>la legge 7 agosto 1990, n. 241, recante «</w:t>
      </w:r>
      <w:r>
        <w:rPr>
          <w:i/>
        </w:rPr>
        <w:t>Nuove norme in materia di procedimento amministrativo e di diritto di accesso ai documenti amministrativi</w:t>
      </w:r>
      <w:r>
        <w:t>»;</w:t>
      </w:r>
    </w:p>
    <w:p w14:paraId="20721BCA" w14:textId="77777777" w:rsidR="001514FA" w:rsidRDefault="001C630C">
      <w:pPr>
        <w:tabs>
          <w:tab w:val="center" w:pos="1134"/>
        </w:tabs>
        <w:spacing w:after="100" w:line="240" w:lineRule="auto"/>
        <w:jc w:val="both"/>
        <w:rPr>
          <w:b/>
        </w:rPr>
      </w:pPr>
      <w:r>
        <w:rPr>
          <w:b/>
        </w:rPr>
        <w:t>VISTI</w:t>
      </w:r>
      <w:r>
        <w:t xml:space="preserve"> in particolare, gli articoli 5 e 6-</w:t>
      </w:r>
      <w:r>
        <w:rPr>
          <w:i/>
        </w:rPr>
        <w:t xml:space="preserve">bis </w:t>
      </w:r>
      <w:r>
        <w:t>della predetta legge;</w:t>
      </w:r>
    </w:p>
    <w:p w14:paraId="54A0CC0E" w14:textId="77777777" w:rsidR="001514FA" w:rsidRDefault="001C630C">
      <w:pPr>
        <w:tabs>
          <w:tab w:val="center" w:pos="1134"/>
        </w:tabs>
        <w:spacing w:after="100" w:line="240" w:lineRule="auto"/>
        <w:jc w:val="both"/>
        <w:rPr>
          <w:b/>
        </w:rPr>
      </w:pPr>
      <w:bookmarkStart w:id="0" w:name="_heading=h.30j0zll" w:colFirst="0" w:colLast="0"/>
      <w:bookmarkEnd w:id="0"/>
      <w:r>
        <w:rPr>
          <w:b/>
        </w:rPr>
        <w:t xml:space="preserve">VISTO </w:t>
      </w:r>
      <w:r>
        <w:t>il decreto legislativo 30 marzo 2001, n. 165, recante «</w:t>
      </w:r>
      <w:r>
        <w:rPr>
          <w:i/>
        </w:rPr>
        <w:t>Norme generali sull’ordinamento del lavoro alle dipendenze delle amministrazioni pubbliche</w:t>
      </w:r>
      <w:r>
        <w:t>»;</w:t>
      </w:r>
    </w:p>
    <w:p w14:paraId="37C10D5A" w14:textId="77777777" w:rsidR="001514FA" w:rsidRDefault="001C630C">
      <w:pPr>
        <w:tabs>
          <w:tab w:val="center" w:pos="1134"/>
        </w:tabs>
        <w:spacing w:after="100" w:line="240" w:lineRule="auto"/>
        <w:jc w:val="both"/>
        <w:rPr>
          <w:b/>
        </w:rPr>
      </w:pPr>
      <w:r>
        <w:rPr>
          <w:b/>
        </w:rPr>
        <w:t xml:space="preserve">VISTO </w:t>
      </w:r>
      <w:r>
        <w:t>il decreto legislativo 8 aprile 2013, n. 39, recante «</w:t>
      </w:r>
      <w:r>
        <w:rPr>
          <w:i/>
        </w:rPr>
        <w:t xml:space="preserve">Disposizioni in materia di </w:t>
      </w:r>
      <w:proofErr w:type="spellStart"/>
      <w:r>
        <w:rPr>
          <w:i/>
        </w:rPr>
        <w:t>inconferibilità</w:t>
      </w:r>
      <w:proofErr w:type="spellEnd"/>
      <w:r>
        <w:rPr>
          <w:i/>
        </w:rPr>
        <w:t xml:space="preserve"> e incompatibilità di incarichi presso le pubbliche amministrazioni e presso gli enti privati in controllo pubblico, a norma dell'articolo 1, commi 49 e 50, della legge 6 novembre 2012, n. 190</w:t>
      </w:r>
      <w:r>
        <w:t>»;</w:t>
      </w:r>
    </w:p>
    <w:p w14:paraId="057065EF" w14:textId="77777777" w:rsidR="00CA590C" w:rsidRDefault="001C630C">
      <w:pPr>
        <w:tabs>
          <w:tab w:val="center" w:pos="1134"/>
        </w:tabs>
        <w:spacing w:after="100" w:line="240" w:lineRule="auto"/>
        <w:jc w:val="both"/>
      </w:pPr>
      <w:r>
        <w:rPr>
          <w:b/>
        </w:rPr>
        <w:t>VISTO</w:t>
      </w:r>
      <w:r>
        <w:t xml:space="preserve"> il Codice di comportamento dei dipendenti del Ministero dell’istruzione, adottato con D.M. del 26 aprile 2022, n. 105;</w:t>
      </w:r>
    </w:p>
    <w:p w14:paraId="5C7A8E40" w14:textId="01FDECC1" w:rsidR="001514FA" w:rsidRDefault="001C630C">
      <w:pPr>
        <w:tabs>
          <w:tab w:val="center" w:pos="1134"/>
        </w:tabs>
        <w:spacing w:after="100" w:line="240" w:lineRule="auto"/>
        <w:jc w:val="both"/>
      </w:pPr>
      <w:r>
        <w:rPr>
          <w:b/>
        </w:rPr>
        <w:lastRenderedPageBreak/>
        <w:t>VISTA</w:t>
      </w:r>
      <w:r>
        <w:t xml:space="preserve"> la legge 6 novembre 2012, n. 190, recante «</w:t>
      </w:r>
      <w:r>
        <w:rPr>
          <w:i/>
        </w:rPr>
        <w:t>Disposizioni per la prevenzione e la repressione della corruzione e dell’illegalità nella pubblica amministrazione</w:t>
      </w:r>
      <w:r>
        <w:t>»</w:t>
      </w:r>
      <w:r w:rsidR="00CA590C">
        <w:t>,</w:t>
      </w:r>
    </w:p>
    <w:p w14:paraId="64B019F8" w14:textId="5DA2D3BC" w:rsidR="001514FA" w:rsidRDefault="001C630C">
      <w:pPr>
        <w:spacing w:before="120" w:after="120"/>
        <w:jc w:val="center"/>
        <w:rPr>
          <w:b/>
        </w:rPr>
      </w:pPr>
      <w:r>
        <w:rPr>
          <w:b/>
        </w:rPr>
        <w:t>DICHIARA</w:t>
      </w:r>
      <w:r w:rsidR="00CA590C">
        <w:rPr>
          <w:b/>
        </w:rPr>
        <w:t>,</w:t>
      </w:r>
    </w:p>
    <w:p w14:paraId="52E12E70" w14:textId="77777777" w:rsidR="001514FA" w:rsidRDefault="001C630C">
      <w:pPr>
        <w:spacing w:before="120" w:after="120"/>
        <w:jc w:val="both"/>
        <w:rPr>
          <w:b/>
        </w:rPr>
      </w:pPr>
      <w:r>
        <w:rPr>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7E3B4A25" w14:textId="6F8CB914" w:rsidR="001514FA" w:rsidRDefault="00CA590C">
      <w:pPr>
        <w:numPr>
          <w:ilvl w:val="0"/>
          <w:numId w:val="2"/>
        </w:numPr>
        <w:pBdr>
          <w:top w:val="nil"/>
          <w:left w:val="nil"/>
          <w:bottom w:val="nil"/>
          <w:right w:val="nil"/>
          <w:between w:val="nil"/>
        </w:pBdr>
        <w:spacing w:before="120" w:after="0" w:line="240" w:lineRule="auto"/>
        <w:jc w:val="both"/>
        <w:rPr>
          <w:color w:val="000000"/>
        </w:rPr>
      </w:pPr>
      <w:r>
        <w:rPr>
          <w:color w:val="000000"/>
        </w:rPr>
        <w:t xml:space="preserve">Di </w:t>
      </w:r>
      <w:r w:rsidR="001C630C">
        <w:rPr>
          <w:color w:val="000000"/>
        </w:rPr>
        <w:t>non trovarsi in situazione di incompatibilità, ai sensi di quanto previsto dal d.lgs. n. 39/2013 e dall’art. 53, del d.lgs. n. 165/2001;</w:t>
      </w:r>
    </w:p>
    <w:p w14:paraId="43985A76" w14:textId="77777777" w:rsidR="001514FA" w:rsidRDefault="001C630C">
      <w:pPr>
        <w:numPr>
          <w:ilvl w:val="0"/>
          <w:numId w:val="2"/>
        </w:numPr>
        <w:pBdr>
          <w:top w:val="nil"/>
          <w:left w:val="nil"/>
          <w:bottom w:val="nil"/>
          <w:right w:val="nil"/>
          <w:between w:val="nil"/>
        </w:pBdr>
        <w:spacing w:before="120" w:after="0" w:line="240" w:lineRule="auto"/>
        <w:jc w:val="both"/>
        <w:rPr>
          <w:color w:val="000000"/>
        </w:rPr>
      </w:pPr>
      <w:r>
        <w:rPr>
          <w:color w:val="000000"/>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46D345CC" w14:textId="77777777" w:rsidR="001514FA" w:rsidRDefault="001C630C">
      <w:pPr>
        <w:numPr>
          <w:ilvl w:val="0"/>
          <w:numId w:val="2"/>
        </w:numPr>
        <w:pBdr>
          <w:top w:val="nil"/>
          <w:left w:val="nil"/>
          <w:bottom w:val="nil"/>
          <w:right w:val="nil"/>
          <w:between w:val="nil"/>
        </w:pBdr>
        <w:spacing w:after="120" w:line="240" w:lineRule="auto"/>
        <w:jc w:val="both"/>
        <w:rPr>
          <w:color w:val="000000"/>
        </w:rPr>
      </w:pPr>
      <w:r>
        <w:rPr>
          <w:color w:val="000000"/>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Pr>
          <w:i/>
          <w:color w:val="000000"/>
        </w:rPr>
        <w:t>bis</w:t>
      </w:r>
      <w:r>
        <w:rPr>
          <w:color w:val="000000"/>
        </w:rPr>
        <w:t xml:space="preserve"> della legge n. 241/1990. In particolare, che l’assunzione dell’incarico di Responsabile del procedimento:</w:t>
      </w:r>
    </w:p>
    <w:p w14:paraId="32297049" w14:textId="77777777" w:rsidR="001514FA" w:rsidRDefault="001C630C">
      <w:pPr>
        <w:numPr>
          <w:ilvl w:val="0"/>
          <w:numId w:val="1"/>
        </w:numPr>
        <w:pBdr>
          <w:top w:val="nil"/>
          <w:left w:val="nil"/>
          <w:bottom w:val="nil"/>
          <w:right w:val="nil"/>
          <w:between w:val="nil"/>
        </w:pBdr>
        <w:spacing w:before="120" w:after="0" w:line="240" w:lineRule="auto"/>
        <w:jc w:val="both"/>
        <w:rPr>
          <w:color w:val="000000"/>
        </w:rPr>
      </w:pPr>
      <w:r>
        <w:rPr>
          <w:color w:val="000000"/>
        </w:rPr>
        <w:t>non coinvolge interessi propri;</w:t>
      </w:r>
    </w:p>
    <w:p w14:paraId="7AC57DCD" w14:textId="77777777" w:rsidR="001514FA" w:rsidRDefault="001C630C">
      <w:pPr>
        <w:numPr>
          <w:ilvl w:val="0"/>
          <w:numId w:val="1"/>
        </w:numPr>
        <w:pBdr>
          <w:top w:val="nil"/>
          <w:left w:val="nil"/>
          <w:bottom w:val="nil"/>
          <w:right w:val="nil"/>
          <w:between w:val="nil"/>
        </w:pBdr>
        <w:spacing w:after="0" w:line="240" w:lineRule="auto"/>
        <w:jc w:val="both"/>
        <w:rPr>
          <w:color w:val="000000"/>
        </w:rPr>
      </w:pPr>
      <w:r>
        <w:rPr>
          <w:color w:val="000000"/>
        </w:rPr>
        <w:t>non coinvolge interessi di parenti, affini entro il secondo grado, del coniuge o di conviventi, oppure di persone con le quali abbia rapporti di frequentazione abituale;</w:t>
      </w:r>
    </w:p>
    <w:p w14:paraId="05782726" w14:textId="77777777" w:rsidR="001514FA" w:rsidRDefault="001C630C">
      <w:pPr>
        <w:numPr>
          <w:ilvl w:val="0"/>
          <w:numId w:val="1"/>
        </w:numPr>
        <w:pBdr>
          <w:top w:val="nil"/>
          <w:left w:val="nil"/>
          <w:bottom w:val="nil"/>
          <w:right w:val="nil"/>
          <w:between w:val="nil"/>
        </w:pBdr>
        <w:spacing w:after="0" w:line="240" w:lineRule="auto"/>
        <w:jc w:val="both"/>
        <w:rPr>
          <w:color w:val="000000"/>
        </w:rPr>
      </w:pPr>
      <w:r>
        <w:rPr>
          <w:color w:val="000000"/>
        </w:rPr>
        <w:t>non coinvolge interessi di soggetti od organizzazioni con cui egli o il coniuge abbia causa pendente o grave inimicizia o rapporti di credito o debito significativi;</w:t>
      </w:r>
    </w:p>
    <w:p w14:paraId="6D829214" w14:textId="77777777" w:rsidR="001514FA" w:rsidRDefault="001C630C">
      <w:pPr>
        <w:numPr>
          <w:ilvl w:val="0"/>
          <w:numId w:val="1"/>
        </w:numPr>
        <w:pBdr>
          <w:top w:val="nil"/>
          <w:left w:val="nil"/>
          <w:bottom w:val="nil"/>
          <w:right w:val="nil"/>
          <w:between w:val="nil"/>
        </w:pBdr>
        <w:spacing w:after="0" w:line="240" w:lineRule="auto"/>
        <w:jc w:val="both"/>
        <w:rPr>
          <w:color w:val="000000"/>
        </w:rPr>
      </w:pPr>
      <w:r>
        <w:rPr>
          <w:color w:val="000000"/>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452AE8B9" w14:textId="77777777" w:rsidR="001514FA" w:rsidRDefault="001C630C">
      <w:pPr>
        <w:numPr>
          <w:ilvl w:val="0"/>
          <w:numId w:val="2"/>
        </w:numPr>
        <w:pBdr>
          <w:top w:val="nil"/>
          <w:left w:val="nil"/>
          <w:bottom w:val="nil"/>
          <w:right w:val="nil"/>
          <w:between w:val="nil"/>
        </w:pBdr>
        <w:spacing w:after="120"/>
        <w:jc w:val="both"/>
        <w:rPr>
          <w:color w:val="000000"/>
        </w:rPr>
      </w:pPr>
      <w:r>
        <w:rPr>
          <w:color w:val="000000"/>
        </w:rPr>
        <w:t>che non sussistono diverse ragioni di opportunità che si frappongano al conferimento dell’incarico in questione;</w:t>
      </w:r>
    </w:p>
    <w:p w14:paraId="1A2EEAEF" w14:textId="77777777" w:rsidR="001514FA" w:rsidRDefault="001C630C">
      <w:pPr>
        <w:numPr>
          <w:ilvl w:val="0"/>
          <w:numId w:val="2"/>
        </w:numPr>
        <w:pBdr>
          <w:top w:val="nil"/>
          <w:left w:val="nil"/>
          <w:bottom w:val="nil"/>
          <w:right w:val="nil"/>
          <w:between w:val="nil"/>
        </w:pBdr>
        <w:spacing w:before="120" w:after="120" w:line="240" w:lineRule="auto"/>
        <w:jc w:val="both"/>
        <w:rPr>
          <w:color w:val="000000"/>
        </w:rPr>
      </w:pPr>
      <w:r>
        <w:rPr>
          <w:color w:val="000000"/>
        </w:rPr>
        <w:t>di aver preso piena cognizione del D.M. 26 aprile 2022, n. 105, recante il Codice di Comportamento dei dipendenti del Ministero dell’istruzione e del merito;</w:t>
      </w:r>
    </w:p>
    <w:p w14:paraId="14F7919E" w14:textId="77777777" w:rsidR="001514FA" w:rsidRDefault="001C630C">
      <w:pPr>
        <w:numPr>
          <w:ilvl w:val="0"/>
          <w:numId w:val="2"/>
        </w:numPr>
        <w:pBdr>
          <w:top w:val="nil"/>
          <w:left w:val="nil"/>
          <w:bottom w:val="nil"/>
          <w:right w:val="nil"/>
          <w:between w:val="nil"/>
        </w:pBdr>
        <w:spacing w:before="120" w:after="120" w:line="240" w:lineRule="auto"/>
        <w:jc w:val="both"/>
        <w:rPr>
          <w:color w:val="000000"/>
        </w:rPr>
      </w:pPr>
      <w:r>
        <w:rPr>
          <w:color w:val="000000"/>
        </w:rPr>
        <w:t>di impegnarsi a comunicare tempestivamente all’Istituzione scolastica eventuali variazioni che dovessero intervenire nel corso dello svolgimento dell’incarico;</w:t>
      </w:r>
    </w:p>
    <w:p w14:paraId="789A161D" w14:textId="77777777" w:rsidR="001514FA" w:rsidRDefault="001C630C">
      <w:pPr>
        <w:numPr>
          <w:ilvl w:val="0"/>
          <w:numId w:val="2"/>
        </w:numPr>
        <w:pBdr>
          <w:top w:val="nil"/>
          <w:left w:val="nil"/>
          <w:bottom w:val="nil"/>
          <w:right w:val="nil"/>
          <w:between w:val="nil"/>
        </w:pBdr>
        <w:spacing w:before="120" w:after="120" w:line="240" w:lineRule="auto"/>
        <w:jc w:val="both"/>
        <w:rPr>
          <w:color w:val="000000"/>
        </w:rPr>
      </w:pPr>
      <w:r>
        <w:rPr>
          <w:color w:val="000000"/>
        </w:rPr>
        <w:lastRenderedPageBreak/>
        <w:t>di impegnarsi altresì a comunicare all’Istituzione scolastica qualsiasi altra circostanza sopravvenuta di carattere ostativo rispetto all’espletamento dell’incarico;</w:t>
      </w:r>
    </w:p>
    <w:p w14:paraId="4A4F4DD2" w14:textId="77777777" w:rsidR="001514FA" w:rsidRDefault="001C630C">
      <w:pPr>
        <w:numPr>
          <w:ilvl w:val="0"/>
          <w:numId w:val="2"/>
        </w:numPr>
        <w:pBdr>
          <w:top w:val="nil"/>
          <w:left w:val="nil"/>
          <w:bottom w:val="nil"/>
          <w:right w:val="nil"/>
          <w:between w:val="nil"/>
        </w:pBdr>
        <w:spacing w:before="120" w:after="120" w:line="240" w:lineRule="auto"/>
        <w:jc w:val="both"/>
        <w:rPr>
          <w:color w:val="000000"/>
        </w:rPr>
      </w:pPr>
      <w:r>
        <w:rPr>
          <w:color w:val="000000"/>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2822B49" w14:textId="77777777" w:rsidR="00CA590C" w:rsidRDefault="00CA590C">
      <w:pPr>
        <w:pBdr>
          <w:top w:val="nil"/>
          <w:left w:val="nil"/>
          <w:bottom w:val="nil"/>
          <w:right w:val="nil"/>
          <w:between w:val="nil"/>
        </w:pBdr>
        <w:spacing w:before="120" w:after="120" w:line="240" w:lineRule="auto"/>
        <w:ind w:left="5760" w:firstLine="720"/>
        <w:jc w:val="right"/>
        <w:rPr>
          <w:color w:val="000000"/>
        </w:rPr>
      </w:pPr>
      <w:bookmarkStart w:id="1" w:name="_heading=h.1fob9te" w:colFirst="0" w:colLast="0"/>
      <w:bookmarkEnd w:id="1"/>
    </w:p>
    <w:p w14:paraId="29C3F536" w14:textId="77777777" w:rsidR="00CA590C" w:rsidRDefault="00CA590C" w:rsidP="00CA590C">
      <w:pPr>
        <w:pBdr>
          <w:top w:val="nil"/>
          <w:left w:val="nil"/>
          <w:bottom w:val="nil"/>
          <w:right w:val="nil"/>
          <w:between w:val="nil"/>
        </w:pBdr>
        <w:spacing w:before="120" w:after="120" w:line="240" w:lineRule="auto"/>
        <w:ind w:left="5760" w:firstLine="720"/>
        <w:jc w:val="center"/>
        <w:rPr>
          <w:color w:val="000000"/>
        </w:rPr>
      </w:pPr>
      <w:r>
        <w:rPr>
          <w:color w:val="000000"/>
        </w:rPr>
        <w:t xml:space="preserve">            </w:t>
      </w:r>
      <w:r w:rsidR="001C630C">
        <w:rPr>
          <w:color w:val="000000"/>
        </w:rPr>
        <w:t>IL DICHIARANTE</w:t>
      </w:r>
      <w:r w:rsidR="001C630C">
        <w:rPr>
          <w:color w:val="000000"/>
        </w:rPr>
        <w:tab/>
      </w:r>
    </w:p>
    <w:p w14:paraId="5F6951B8" w14:textId="2B0CEBEF" w:rsidR="001514FA" w:rsidRDefault="001C630C" w:rsidP="00CA590C">
      <w:pPr>
        <w:pBdr>
          <w:top w:val="nil"/>
          <w:left w:val="nil"/>
          <w:bottom w:val="nil"/>
          <w:right w:val="nil"/>
          <w:between w:val="nil"/>
        </w:pBdr>
        <w:spacing w:before="120" w:after="120" w:line="240" w:lineRule="auto"/>
        <w:ind w:left="5760" w:firstLine="720"/>
        <w:jc w:val="center"/>
      </w:pPr>
      <w:r>
        <w:rPr>
          <w:color w:val="000000"/>
        </w:rPr>
        <w:tab/>
      </w:r>
      <w:r>
        <w:rPr>
          <w:color w:val="000000"/>
        </w:rPr>
        <w:tab/>
      </w:r>
      <w:r>
        <w:t>_______________________________</w:t>
      </w:r>
    </w:p>
    <w:p w14:paraId="18940560" w14:textId="77777777" w:rsidR="00CA590C" w:rsidRDefault="00CA590C">
      <w:pPr>
        <w:pBdr>
          <w:top w:val="nil"/>
          <w:left w:val="nil"/>
          <w:bottom w:val="nil"/>
          <w:right w:val="nil"/>
          <w:between w:val="nil"/>
        </w:pBdr>
        <w:spacing w:before="120" w:after="120" w:line="240" w:lineRule="auto"/>
        <w:ind w:left="5760" w:firstLine="720"/>
        <w:jc w:val="right"/>
      </w:pPr>
    </w:p>
    <w:p w14:paraId="6670F747" w14:textId="77777777" w:rsidR="001514FA" w:rsidRDefault="001C630C">
      <w:pPr>
        <w:spacing w:before="120" w:after="120"/>
        <w:jc w:val="both"/>
        <w:rPr>
          <w:i/>
        </w:rPr>
      </w:pPr>
      <w:r>
        <w:rPr>
          <w:i/>
        </w:rPr>
        <w:t>Allega copia firmata del documento di identità del sottoscrittore, in corso di validità</w:t>
      </w:r>
    </w:p>
    <w:sectPr w:rsidR="001514FA" w:rsidSect="00E90C05">
      <w:headerReference w:type="even" r:id="rId8"/>
      <w:headerReference w:type="default" r:id="rId9"/>
      <w:footerReference w:type="even" r:id="rId10"/>
      <w:headerReference w:type="first" r:id="rId11"/>
      <w:footerReference w:type="first" r:id="rId12"/>
      <w:pgSz w:w="12240" w:h="15840"/>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7D9BF" w14:textId="77777777" w:rsidR="00EC5AC7" w:rsidRDefault="00EC5AC7">
      <w:pPr>
        <w:spacing w:after="0" w:line="240" w:lineRule="auto"/>
      </w:pPr>
      <w:r>
        <w:separator/>
      </w:r>
    </w:p>
  </w:endnote>
  <w:endnote w:type="continuationSeparator" w:id="0">
    <w:p w14:paraId="51B9F4CA" w14:textId="77777777" w:rsidR="00EC5AC7" w:rsidRDefault="00EC5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5EB49" w14:textId="77777777" w:rsidR="001514FA" w:rsidRDefault="001514FA">
    <w:pPr>
      <w:pBdr>
        <w:top w:val="nil"/>
        <w:left w:val="nil"/>
        <w:bottom w:val="nil"/>
        <w:right w:val="nil"/>
        <w:between w:val="nil"/>
      </w:pBdr>
      <w:tabs>
        <w:tab w:val="center" w:pos="4819"/>
        <w:tab w:val="right" w:pos="96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2CE07" w14:textId="77777777" w:rsidR="001514FA" w:rsidRDefault="001514FA">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AE937" w14:textId="77777777" w:rsidR="00EC5AC7" w:rsidRDefault="00EC5AC7">
      <w:pPr>
        <w:spacing w:after="0" w:line="240" w:lineRule="auto"/>
      </w:pPr>
      <w:r>
        <w:separator/>
      </w:r>
    </w:p>
  </w:footnote>
  <w:footnote w:type="continuationSeparator" w:id="0">
    <w:p w14:paraId="30452E63" w14:textId="77777777" w:rsidR="00EC5AC7" w:rsidRDefault="00EC5A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F9D17" w14:textId="77777777" w:rsidR="001514FA" w:rsidRDefault="001514FA">
    <w:pPr>
      <w:pBdr>
        <w:top w:val="nil"/>
        <w:left w:val="nil"/>
        <w:bottom w:val="nil"/>
        <w:right w:val="nil"/>
        <w:between w:val="nil"/>
      </w:pBdr>
      <w:tabs>
        <w:tab w:val="center" w:pos="4819"/>
        <w:tab w:val="right" w:pos="96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3B9E1" w14:textId="77777777" w:rsidR="00CA590C" w:rsidRDefault="00CA590C">
    <w:pPr>
      <w:tabs>
        <w:tab w:val="center" w:pos="4819"/>
        <w:tab w:val="right" w:pos="9638"/>
      </w:tabs>
      <w:spacing w:after="0"/>
      <w:rPr>
        <w:rFonts w:ascii="Times New Roman" w:eastAsia="Times New Roman" w:hAnsi="Times New Roman" w:cs="Times New Roman"/>
        <w:b/>
        <w:color w:val="000000"/>
      </w:rPr>
    </w:pPr>
  </w:p>
  <w:p w14:paraId="2A514EFA" w14:textId="77777777" w:rsidR="00CA590C" w:rsidRDefault="00CA590C">
    <w:pPr>
      <w:tabs>
        <w:tab w:val="center" w:pos="4819"/>
        <w:tab w:val="right" w:pos="9638"/>
      </w:tabs>
      <w:spacing w:after="0"/>
      <w:rPr>
        <w:rFonts w:ascii="Times New Roman" w:eastAsia="Times New Roman" w:hAnsi="Times New Roman" w:cs="Times New Roman"/>
        <w:b/>
        <w:color w:val="000000"/>
      </w:rPr>
    </w:pPr>
  </w:p>
  <w:p w14:paraId="6194EE4C" w14:textId="77777777" w:rsidR="00CA590C" w:rsidRDefault="00CA590C">
    <w:pPr>
      <w:tabs>
        <w:tab w:val="center" w:pos="4819"/>
        <w:tab w:val="right" w:pos="9638"/>
      </w:tabs>
      <w:spacing w:after="0"/>
      <w:rPr>
        <w:rFonts w:ascii="Times New Roman" w:eastAsia="Times New Roman" w:hAnsi="Times New Roman" w:cs="Times New Roman"/>
        <w:b/>
        <w:color w:val="000000"/>
      </w:rPr>
    </w:pPr>
  </w:p>
  <w:p w14:paraId="30B30809" w14:textId="77777777" w:rsidR="00CA590C" w:rsidRDefault="00CA590C">
    <w:pPr>
      <w:tabs>
        <w:tab w:val="center" w:pos="4819"/>
        <w:tab w:val="right" w:pos="9638"/>
      </w:tabs>
      <w:spacing w:after="0"/>
      <w:rPr>
        <w:rFonts w:ascii="Times New Roman" w:eastAsia="Times New Roman" w:hAnsi="Times New Roman" w:cs="Times New Roman"/>
        <w:b/>
        <w:color w:val="000000"/>
      </w:rPr>
    </w:pPr>
  </w:p>
  <w:p w14:paraId="6A67A84F" w14:textId="77777777" w:rsidR="00CA590C" w:rsidRDefault="00CA590C">
    <w:pPr>
      <w:tabs>
        <w:tab w:val="center" w:pos="4819"/>
        <w:tab w:val="right" w:pos="9638"/>
      </w:tabs>
      <w:spacing w:after="0"/>
      <w:rPr>
        <w:rFonts w:ascii="Times New Roman" w:eastAsia="Times New Roman" w:hAnsi="Times New Roman" w:cs="Times New Roman"/>
        <w:b/>
        <w:color w:val="000000"/>
      </w:rPr>
    </w:pPr>
  </w:p>
  <w:p w14:paraId="0C5BA17E" w14:textId="77777777" w:rsidR="00CA590C" w:rsidRDefault="00CA590C">
    <w:pPr>
      <w:tabs>
        <w:tab w:val="center" w:pos="4819"/>
        <w:tab w:val="right" w:pos="9638"/>
      </w:tabs>
      <w:spacing w:after="0"/>
      <w:rPr>
        <w:rFonts w:ascii="Times New Roman" w:eastAsia="Times New Roman" w:hAnsi="Times New Roman" w:cs="Times New Roman"/>
        <w:b/>
        <w:color w:val="000000"/>
      </w:rPr>
    </w:pPr>
  </w:p>
  <w:p w14:paraId="0D379211" w14:textId="77777777" w:rsidR="00CA590C" w:rsidRPr="00F56A95" w:rsidRDefault="00CA590C" w:rsidP="00CA590C">
    <w:pPr>
      <w:spacing w:before="144" w:after="144"/>
      <w:jc w:val="center"/>
      <w:rPr>
        <w:b/>
        <w:bCs/>
        <w:sz w:val="18"/>
        <w:szCs w:val="18"/>
      </w:rPr>
    </w:pPr>
    <w:r w:rsidRPr="00C46B1D">
      <w:rPr>
        <w:b/>
        <w:noProof/>
        <w:u w:val="single"/>
      </w:rPr>
      <w:drawing>
        <wp:anchor distT="0" distB="0" distL="114300" distR="114300" simplePos="0" relativeHeight="251662336" behindDoc="1" locked="0" layoutInCell="1" allowOverlap="1" wp14:anchorId="4E2A4861" wp14:editId="4727859C">
          <wp:simplePos x="0" y="0"/>
          <wp:positionH relativeFrom="column">
            <wp:posOffset>173355</wp:posOffset>
          </wp:positionH>
          <wp:positionV relativeFrom="paragraph">
            <wp:posOffset>73660</wp:posOffset>
          </wp:positionV>
          <wp:extent cx="862330" cy="938530"/>
          <wp:effectExtent l="0" t="0" r="0" b="0"/>
          <wp:wrapTight wrapText="bothSides">
            <wp:wrapPolygon edited="0">
              <wp:start x="0" y="0"/>
              <wp:lineTo x="0" y="21045"/>
              <wp:lineTo x="20996" y="21045"/>
              <wp:lineTo x="20996" y="0"/>
              <wp:lineTo x="0" y="0"/>
            </wp:wrapPolygon>
          </wp:wrapTight>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cstate="print"/>
                  <a:srcRect/>
                  <a:stretch>
                    <a:fillRect/>
                  </a:stretch>
                </pic:blipFill>
                <pic:spPr bwMode="auto">
                  <a:xfrm>
                    <a:off x="0" y="0"/>
                    <a:ext cx="862330" cy="938530"/>
                  </a:xfrm>
                  <a:prstGeom prst="rect">
                    <a:avLst/>
                  </a:prstGeom>
                  <a:noFill/>
                  <a:ln w="9525">
                    <a:noFill/>
                    <a:miter lim="800000"/>
                    <a:headEnd/>
                    <a:tailEnd/>
                  </a:ln>
                </pic:spPr>
              </pic:pic>
            </a:graphicData>
          </a:graphic>
        </wp:anchor>
      </w:drawing>
    </w:r>
    <w:r w:rsidRPr="00C46B1D">
      <w:rPr>
        <w:b/>
        <w:noProof/>
        <w:u w:val="single"/>
      </w:rPr>
      <w:drawing>
        <wp:anchor distT="0" distB="0" distL="114300" distR="114300" simplePos="0" relativeHeight="251661312" behindDoc="1" locked="0" layoutInCell="1" allowOverlap="1" wp14:anchorId="523D7961" wp14:editId="1B665190">
          <wp:simplePos x="0" y="0"/>
          <wp:positionH relativeFrom="column">
            <wp:posOffset>5224780</wp:posOffset>
          </wp:positionH>
          <wp:positionV relativeFrom="paragraph">
            <wp:posOffset>74930</wp:posOffset>
          </wp:positionV>
          <wp:extent cx="1125855" cy="1012825"/>
          <wp:effectExtent l="0" t="0" r="0" b="0"/>
          <wp:wrapTight wrapText="bothSides">
            <wp:wrapPolygon edited="0">
              <wp:start x="0" y="0"/>
              <wp:lineTo x="0" y="21126"/>
              <wp:lineTo x="21198" y="21126"/>
              <wp:lineTo x="21198" y="0"/>
              <wp:lineTo x="0" y="0"/>
            </wp:wrapPolygon>
          </wp:wrapTight>
          <wp:docPr id="6" name="Immagine 1" descr="Descrizione: Marchio  Pitag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Marchio  Pitagora"/>
                  <pic:cNvPicPr>
                    <a:picLocks noChangeAspect="1" noChangeArrowheads="1"/>
                  </pic:cNvPicPr>
                </pic:nvPicPr>
                <pic:blipFill>
                  <a:blip r:embed="rId2" cstate="print"/>
                  <a:srcRect/>
                  <a:stretch>
                    <a:fillRect/>
                  </a:stretch>
                </pic:blipFill>
                <pic:spPr bwMode="auto">
                  <a:xfrm>
                    <a:off x="0" y="0"/>
                    <a:ext cx="1125855" cy="1012825"/>
                  </a:xfrm>
                  <a:prstGeom prst="rect">
                    <a:avLst/>
                  </a:prstGeom>
                  <a:gradFill rotWithShape="1">
                    <a:gsLst>
                      <a:gs pos="0">
                        <a:srgbClr val="DBE5F1"/>
                      </a:gs>
                      <a:gs pos="100000">
                        <a:srgbClr val="656A70"/>
                      </a:gs>
                    </a:gsLst>
                    <a:lin ang="5400000" scaled="1"/>
                  </a:gradFill>
                  <a:ln w="9525">
                    <a:noFill/>
                    <a:miter lim="800000"/>
                    <a:headEnd/>
                    <a:tailEnd/>
                  </a:ln>
                </pic:spPr>
              </pic:pic>
            </a:graphicData>
          </a:graphic>
        </wp:anchor>
      </w:drawing>
    </w:r>
    <w:r>
      <w:rPr>
        <w:b/>
        <w:bCs/>
        <w:sz w:val="18"/>
        <w:szCs w:val="18"/>
      </w:rPr>
      <w:t>I</w:t>
    </w:r>
    <w:r w:rsidRPr="00F56A95">
      <w:rPr>
        <w:b/>
        <w:bCs/>
        <w:sz w:val="18"/>
        <w:szCs w:val="18"/>
      </w:rPr>
      <w:t>STITUTO COMPRENSIVO STATALE</w:t>
    </w:r>
    <w:r>
      <w:rPr>
        <w:b/>
        <w:bCs/>
        <w:sz w:val="18"/>
        <w:szCs w:val="18"/>
      </w:rPr>
      <w:br/>
    </w:r>
    <w:r w:rsidRPr="00F56A95">
      <w:rPr>
        <w:b/>
        <w:bCs/>
        <w:sz w:val="18"/>
        <w:szCs w:val="18"/>
      </w:rPr>
      <w:t>“PITAGORA”</w:t>
    </w:r>
  </w:p>
  <w:p w14:paraId="27EB5D0F" w14:textId="77777777" w:rsidR="00CA590C" w:rsidRPr="00F56A95" w:rsidRDefault="00CA590C" w:rsidP="00CA590C">
    <w:pPr>
      <w:pStyle w:val="Intestazione"/>
      <w:spacing w:line="276" w:lineRule="auto"/>
      <w:jc w:val="center"/>
      <w:rPr>
        <w:sz w:val="18"/>
        <w:szCs w:val="18"/>
      </w:rPr>
    </w:pPr>
    <w:r w:rsidRPr="00F56A95">
      <w:rPr>
        <w:sz w:val="18"/>
        <w:szCs w:val="18"/>
      </w:rPr>
      <w:t>VIA F. Cervi, 4 - 95045 MISTERBIANCO - CT</w:t>
    </w:r>
  </w:p>
  <w:p w14:paraId="0B5DDBD9" w14:textId="77777777" w:rsidR="00CA590C" w:rsidRDefault="00CA590C" w:rsidP="00CA590C">
    <w:pPr>
      <w:pStyle w:val="Intestazione"/>
      <w:tabs>
        <w:tab w:val="left" w:pos="708"/>
      </w:tabs>
      <w:spacing w:line="276" w:lineRule="auto"/>
      <w:jc w:val="center"/>
      <w:rPr>
        <w:i/>
        <w:iCs/>
        <w:sz w:val="18"/>
        <w:szCs w:val="18"/>
        <w:lang w:val="en-US"/>
      </w:rPr>
    </w:pPr>
    <w:r>
      <w:rPr>
        <w:i/>
        <w:iCs/>
        <w:sz w:val="18"/>
        <w:szCs w:val="18"/>
        <w:lang w:val="en-US"/>
      </w:rPr>
      <w:t>TEL: 0957556921 – FAX: 0957556920</w:t>
    </w:r>
  </w:p>
  <w:p w14:paraId="736C6C1B" w14:textId="3F53B430" w:rsidR="001514FA" w:rsidRPr="00CA590C" w:rsidRDefault="00CA590C" w:rsidP="00CA590C">
    <w:pPr>
      <w:jc w:val="center"/>
      <w:rPr>
        <w:sz w:val="18"/>
        <w:szCs w:val="18"/>
        <w:lang w:val="en-US"/>
      </w:rPr>
    </w:pPr>
    <w:r>
      <w:rPr>
        <w:sz w:val="18"/>
        <w:szCs w:val="18"/>
        <w:lang w:val="en-US"/>
      </w:rPr>
      <w:t xml:space="preserve">Cod. </w:t>
    </w:r>
    <w:proofErr w:type="spellStart"/>
    <w:r>
      <w:rPr>
        <w:sz w:val="18"/>
        <w:szCs w:val="18"/>
        <w:lang w:val="en-US"/>
      </w:rPr>
      <w:t>Mecc</w:t>
    </w:r>
    <w:proofErr w:type="spellEnd"/>
    <w:r>
      <w:rPr>
        <w:sz w:val="18"/>
        <w:szCs w:val="18"/>
        <w:lang w:val="en-US"/>
      </w:rPr>
      <w:t>.: CTIC88200</w:t>
    </w:r>
    <w:proofErr w:type="gramStart"/>
    <w:r>
      <w:rPr>
        <w:sz w:val="18"/>
        <w:szCs w:val="18"/>
        <w:lang w:val="en-US"/>
      </w:rPr>
      <w:t>T  -</w:t>
    </w:r>
    <w:proofErr w:type="gramEnd"/>
    <w:r>
      <w:rPr>
        <w:sz w:val="18"/>
        <w:szCs w:val="18"/>
        <w:lang w:val="en-US"/>
      </w:rPr>
      <w:t xml:space="preserve">  </w:t>
    </w:r>
    <w:proofErr w:type="spellStart"/>
    <w:r>
      <w:rPr>
        <w:sz w:val="18"/>
        <w:szCs w:val="18"/>
        <w:lang w:val="en-US"/>
      </w:rPr>
      <w:t>Cod.Fisc</w:t>
    </w:r>
    <w:proofErr w:type="spellEnd"/>
    <w:r>
      <w:rPr>
        <w:sz w:val="18"/>
        <w:szCs w:val="18"/>
        <w:lang w:val="en-US"/>
      </w:rPr>
      <w:t>.: 93014730878</w:t>
    </w:r>
    <w:r>
      <w:rPr>
        <w:sz w:val="18"/>
        <w:szCs w:val="18"/>
        <w:lang w:val="en-US"/>
      </w:rPr>
      <w:br/>
      <w:t>MAIL:ctic88200t@istruzione.it www.icspitagora.edu.it</w:t>
    </w:r>
    <w:r>
      <w:rPr>
        <w:noProof/>
        <w:sz w:val="20"/>
      </w:rPr>
      <w:drawing>
        <wp:anchor distT="0" distB="0" distL="0" distR="0" simplePos="0" relativeHeight="251657728" behindDoc="1" locked="0" layoutInCell="1" allowOverlap="1" wp14:anchorId="7523818C" wp14:editId="6E2DC673">
          <wp:simplePos x="0" y="0"/>
          <wp:positionH relativeFrom="page">
            <wp:posOffset>720090</wp:posOffset>
          </wp:positionH>
          <wp:positionV relativeFrom="page">
            <wp:posOffset>448945</wp:posOffset>
          </wp:positionV>
          <wp:extent cx="6001765" cy="10160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3" cstate="print"/>
                  <a:stretch>
                    <a:fillRect/>
                  </a:stretch>
                </pic:blipFill>
                <pic:spPr>
                  <a:xfrm>
                    <a:off x="0" y="0"/>
                    <a:ext cx="6001765" cy="10160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027FC" w14:textId="77777777" w:rsidR="001514FA" w:rsidRDefault="001514FA">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60660"/>
    <w:multiLevelType w:val="multilevel"/>
    <w:tmpl w:val="6916DD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8F4049"/>
    <w:multiLevelType w:val="multilevel"/>
    <w:tmpl w:val="F4E82BF4"/>
    <w:lvl w:ilvl="0">
      <w:start w:val="1"/>
      <w:numFmt w:val="decimal"/>
      <w:lvlText w:val="%1."/>
      <w:lvlJc w:val="right"/>
      <w:pPr>
        <w:ind w:left="70" w:hanging="70"/>
      </w:pPr>
      <w:rPr>
        <w:rFonts w:ascii="Arial" w:eastAsia="Arial" w:hAnsi="Arial" w:cs="Arial"/>
        <w:b/>
      </w:rPr>
    </w:lvl>
    <w:lvl w:ilvl="1">
      <w:start w:val="1"/>
      <w:numFmt w:val="decimal"/>
      <w:lvlText w:val="%1.%2."/>
      <w:lvlJc w:val="right"/>
      <w:pPr>
        <w:ind w:left="1440" w:hanging="360"/>
      </w:p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FA"/>
    <w:rsid w:val="001514FA"/>
    <w:rsid w:val="001C630C"/>
    <w:rsid w:val="003528C6"/>
    <w:rsid w:val="003879AD"/>
    <w:rsid w:val="003D09A8"/>
    <w:rsid w:val="004D7CFC"/>
    <w:rsid w:val="004E15D1"/>
    <w:rsid w:val="00A37BFB"/>
    <w:rsid w:val="00C46B1D"/>
    <w:rsid w:val="00CA590C"/>
    <w:rsid w:val="00E90C05"/>
    <w:rsid w:val="00EC5AC7"/>
    <w:rsid w:val="00FB6D1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56D9A"/>
  <w15:docId w15:val="{FE9019B4-5103-49BF-B5CB-4546925D2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aragrafoelenco">
    <w:name w:val="List Paragraph"/>
    <w:basedOn w:val="Normale"/>
    <w:uiPriority w:val="34"/>
    <w:qFormat/>
    <w:rsid w:val="00F105B0"/>
    <w:pPr>
      <w:ind w:left="720"/>
      <w:contextualSpacing/>
    </w:pPr>
  </w:style>
  <w:style w:type="table" w:styleId="Grigliatabella">
    <w:name w:val="Table Grid"/>
    <w:basedOn w:val="Tabellanormale"/>
    <w:rsid w:val="004B5841"/>
    <w:pPr>
      <w:spacing w:after="0" w:line="240" w:lineRule="auto"/>
    </w:pPr>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hAnsi="Times New Roman" w:cs="Times New Roman"/>
      <w:sz w:val="20"/>
      <w:szCs w:val="20"/>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rPr>
  </w:style>
  <w:style w:type="paragraph" w:styleId="Revisione">
    <w:name w:val="Revision"/>
    <w:hidden/>
    <w:uiPriority w:val="99"/>
    <w:semiHidden/>
    <w:rsid w:val="003B5913"/>
    <w:pPr>
      <w:spacing w:after="0" w:line="240" w:lineRule="auto"/>
    </w:p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paragraph" w:customStyle="1" w:styleId="Titolo11">
    <w:name w:val="Titolo 11"/>
    <w:basedOn w:val="Normale"/>
    <w:uiPriority w:val="1"/>
    <w:qFormat/>
    <w:rsid w:val="00C46B1D"/>
    <w:pPr>
      <w:widowControl w:val="0"/>
      <w:autoSpaceDE w:val="0"/>
      <w:autoSpaceDN w:val="0"/>
      <w:spacing w:before="1" w:after="0" w:line="240" w:lineRule="auto"/>
      <w:ind w:left="216"/>
      <w:jc w:val="center"/>
      <w:outlineLvl w:val="1"/>
    </w:pPr>
    <w:rPr>
      <w:rFonts w:ascii="Times New Roman" w:eastAsia="Times New Roman"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nbFNrWkG6uJWpAA4W0VxxRnMOQ==">CgMxLjAyCWguMzBqMHpsbDIJaC4xZm9iOXRlOABqPwo1c3VnZ2VzdElkSW1wb3J0MjAyNTY3OTYtM2NlMy00YTAyLTllM2QtN2Y2MTE0Mjg0ZTViXzESBkF1dG9yZXIhMXNzSUdDbkpMYjc0T2JKaVUyNXBtaWVhdlF4WndEblVN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837</Words>
  <Characters>4776</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pc4 pitagora</dc:creator>
  <cp:lastModifiedBy>Preside1</cp:lastModifiedBy>
  <cp:revision>2</cp:revision>
  <dcterms:created xsi:type="dcterms:W3CDTF">2025-01-10T18:28:00Z</dcterms:created>
  <dcterms:modified xsi:type="dcterms:W3CDTF">2025-01-10T18:28:00Z</dcterms:modified>
</cp:coreProperties>
</file>