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4" w:rsidRPr="00C27ED5" w:rsidRDefault="005802E4" w:rsidP="005802E4">
      <w:pPr>
        <w:rPr>
          <w:b/>
          <w:sz w:val="24"/>
          <w:szCs w:val="24"/>
        </w:rPr>
      </w:pPr>
      <w:r w:rsidRPr="00C27ED5">
        <w:rPr>
          <w:b/>
          <w:sz w:val="24"/>
          <w:szCs w:val="24"/>
        </w:rPr>
        <w:t>ALLEGATO C</w:t>
      </w:r>
    </w:p>
    <w:p w:rsidR="007B3875" w:rsidRPr="007B3875" w:rsidRDefault="007B3875" w:rsidP="007B387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>Avviso 339</w:t>
      </w:r>
      <w:r w:rsidR="00B27990">
        <w:rPr>
          <w:rFonts w:ascii="Calibri" w:eastAsia="Times New Roman" w:hAnsi="Calibri" w:cs="Calibri"/>
          <w:b/>
          <w:bCs/>
          <w:color w:val="000000"/>
          <w:lang w:eastAsia="it-IT"/>
        </w:rPr>
        <w:t>56/2022  Socialità apprendimenti</w:t>
      </w:r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accoglienza - Progetti 10.1.1A-FSEPON-SI-2022-366 e  10.2.2A-FSEPON-SI-2022-404. (Vecchie codifiche 10.1.1A-FDRPOC-SI-2022-366 e  10.2.2A-FDRPOC-SI-2022-404).</w:t>
      </w:r>
    </w:p>
    <w:p w:rsidR="007B3875" w:rsidRDefault="007B3875" w:rsidP="007B387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Programma Operativo Complementare (POC) “Per la Scuola,  competenze  e  ambienti  per l’apprendimento” 2014-2020 finanziato con il Fondo di Rotazione (</w:t>
      </w:r>
      <w:proofErr w:type="spellStart"/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>FdR</w:t>
      </w:r>
      <w:proofErr w:type="spellEnd"/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)– Obiettivi Specifici 10.1, 10.2 e 10.3 – Azioni 10.1.1, 10.2.2 e 10.3.1. </w:t>
      </w:r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br/>
        <w:t xml:space="preserve">Avviso pubblico </w:t>
      </w:r>
      <w:proofErr w:type="spellStart"/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>prot</w:t>
      </w:r>
      <w:proofErr w:type="spellEnd"/>
      <w:r w:rsidRPr="007B3875">
        <w:rPr>
          <w:rFonts w:ascii="Calibri" w:eastAsia="Times New Roman" w:hAnsi="Calibri" w:cs="Calibri"/>
          <w:b/>
          <w:bCs/>
          <w:color w:val="000000"/>
          <w:lang w:eastAsia="it-IT"/>
        </w:rPr>
        <w:t>. n. 33956 del 18/05/2022 – Realizzazione di percorsi educativi volti al potenziamento  delle  competenze  delle  studentesse  e  degli  studenti  e  per  la  socialità  e l’accoglienza.</w:t>
      </w:r>
    </w:p>
    <w:p w:rsidR="007B3875" w:rsidRDefault="007B3875" w:rsidP="007B387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01"/>
        <w:gridCol w:w="2377"/>
        <w:gridCol w:w="2377"/>
      </w:tblGrid>
      <w:tr w:rsidR="007B3875" w:rsidRPr="007B3875" w:rsidTr="00260519">
        <w:trPr>
          <w:trHeight w:val="321"/>
        </w:trPr>
        <w:tc>
          <w:tcPr>
            <w:tcW w:w="1951" w:type="dxa"/>
            <w:shd w:val="clear" w:color="auto" w:fill="auto"/>
          </w:tcPr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Hlk24877252"/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Autorizzazione</w:t>
            </w:r>
          </w:p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Progetto</w:t>
            </w:r>
          </w:p>
        </w:tc>
        <w:tc>
          <w:tcPr>
            <w:tcW w:w="2801" w:type="dxa"/>
            <w:shd w:val="clear" w:color="auto" w:fill="auto"/>
          </w:tcPr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Codice identificativo</w:t>
            </w:r>
          </w:p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progetto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Titolo progetto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3875">
              <w:rPr>
                <w:rFonts w:ascii="Calibri" w:eastAsia="Times New Roman" w:hAnsi="Calibri" w:cs="Calibri"/>
                <w:color w:val="000000"/>
                <w:lang w:eastAsia="it-IT"/>
              </w:rPr>
              <w:t>CUP</w:t>
            </w:r>
          </w:p>
        </w:tc>
      </w:tr>
      <w:tr w:rsidR="007B3875" w:rsidRPr="007B3875" w:rsidTr="00260519">
        <w:trPr>
          <w:trHeight w:val="304"/>
        </w:trPr>
        <w:tc>
          <w:tcPr>
            <w:tcW w:w="1951" w:type="dxa"/>
            <w:vMerge w:val="restart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AOODGEFID-17656 del07/06/2021</w:t>
            </w:r>
          </w:p>
        </w:tc>
        <w:tc>
          <w:tcPr>
            <w:tcW w:w="2801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FSEPON-SI-2022-366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A scuola con allegria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F24C22000860001</w:t>
            </w:r>
          </w:p>
        </w:tc>
      </w:tr>
      <w:tr w:rsidR="007B3875" w:rsidRPr="007B3875" w:rsidTr="00260519">
        <w:trPr>
          <w:trHeight w:val="321"/>
        </w:trPr>
        <w:tc>
          <w:tcPr>
            <w:tcW w:w="1951" w:type="dxa"/>
            <w:vMerge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 xml:space="preserve">FSEPON-SI-2022-404 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Imparo ad apprendere</w:t>
            </w:r>
          </w:p>
        </w:tc>
        <w:tc>
          <w:tcPr>
            <w:tcW w:w="2377" w:type="dxa"/>
            <w:shd w:val="clear" w:color="auto" w:fill="auto"/>
          </w:tcPr>
          <w:p w:rsidR="007B3875" w:rsidRPr="007B3875" w:rsidRDefault="007B3875" w:rsidP="007B3875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Times New Roman" w:hAnsi="Times New Roman" w:cs="Times New Roman"/>
              </w:rPr>
            </w:pPr>
            <w:r w:rsidRPr="007B3875">
              <w:rPr>
                <w:rFonts w:ascii="Times New Roman" w:eastAsia="Times New Roman" w:hAnsi="Times New Roman" w:cs="Times New Roman"/>
              </w:rPr>
              <w:t>F24C22000870001</w:t>
            </w:r>
          </w:p>
        </w:tc>
      </w:tr>
      <w:bookmarkEnd w:id="0"/>
    </w:tbl>
    <w:p w:rsidR="007B3875" w:rsidRDefault="007B3875" w:rsidP="007B3875">
      <w:pPr>
        <w:tabs>
          <w:tab w:val="left" w:pos="3240"/>
        </w:tabs>
        <w:rPr>
          <w:sz w:val="24"/>
          <w:szCs w:val="24"/>
        </w:rPr>
      </w:pPr>
    </w:p>
    <w:p w:rsidR="00500A25" w:rsidRDefault="00500A25" w:rsidP="007B3875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 xml:space="preserve">53 del D. </w:t>
      </w:r>
      <w:proofErr w:type="spellStart"/>
      <w:r w:rsidR="00337EC8">
        <w:rPr>
          <w:sz w:val="24"/>
          <w:szCs w:val="24"/>
        </w:rPr>
        <w:t>Lgs</w:t>
      </w:r>
      <w:proofErr w:type="spellEnd"/>
      <w:r w:rsidR="00337EC8">
        <w:rPr>
          <w:sz w:val="24"/>
          <w:szCs w:val="24"/>
        </w:rPr>
        <w:t xml:space="preserve"> 165/2001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612A78" w:rsidRDefault="00500A2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B3875" w:rsidRDefault="007B387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500A25">
        <w:rPr>
          <w:sz w:val="24"/>
          <w:szCs w:val="24"/>
        </w:rPr>
        <w:t>i non incorrere in alcuna delle cause di in</w:t>
      </w:r>
      <w:r w:rsidR="00337EC8">
        <w:rPr>
          <w:sz w:val="24"/>
          <w:szCs w:val="24"/>
        </w:rPr>
        <w:t xml:space="preserve">compatibilità di cui all’art. 53 del D. </w:t>
      </w:r>
      <w:proofErr w:type="spellStart"/>
      <w:r w:rsidR="00337EC8">
        <w:rPr>
          <w:sz w:val="24"/>
          <w:szCs w:val="24"/>
        </w:rPr>
        <w:t>Lgs</w:t>
      </w:r>
      <w:proofErr w:type="spellEnd"/>
      <w:r w:rsidR="00337EC8">
        <w:rPr>
          <w:sz w:val="24"/>
          <w:szCs w:val="24"/>
        </w:rPr>
        <w:t xml:space="preserve">. 165/2001. </w:t>
      </w:r>
    </w:p>
    <w:p w:rsidR="00500A25" w:rsidRDefault="00337EC8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 w:rsidR="00285B02">
        <w:rPr>
          <w:sz w:val="24"/>
          <w:szCs w:val="24"/>
        </w:rPr>
        <w:t>………………………</w:t>
      </w: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p w:rsidR="00285B02" w:rsidRPr="00500A25" w:rsidRDefault="00285B02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sectPr w:rsidR="00285B02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D4" w:rsidRDefault="00A077D4" w:rsidP="006614B0">
      <w:pPr>
        <w:spacing w:after="0" w:line="240" w:lineRule="auto"/>
      </w:pPr>
      <w:r>
        <w:separator/>
      </w:r>
    </w:p>
  </w:endnote>
  <w:endnote w:type="continuationSeparator" w:id="1">
    <w:p w:rsidR="00A077D4" w:rsidRDefault="00A077D4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D4" w:rsidRDefault="00A077D4" w:rsidP="006614B0">
      <w:pPr>
        <w:spacing w:after="0" w:line="240" w:lineRule="auto"/>
      </w:pPr>
      <w:r>
        <w:separator/>
      </w:r>
    </w:p>
  </w:footnote>
  <w:footnote w:type="continuationSeparator" w:id="1">
    <w:p w:rsidR="00A077D4" w:rsidRDefault="00A077D4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58" w:rsidRDefault="00C33F58" w:rsidP="00C33F58">
    <w:pPr>
      <w:spacing w:before="59"/>
      <w:ind w:left="216" w:right="233"/>
      <w:jc w:val="center"/>
      <w:rPr>
        <w:i/>
        <w:w w:val="95"/>
        <w:sz w:val="20"/>
      </w:rPr>
    </w:pPr>
  </w:p>
  <w:p w:rsidR="00C33F58" w:rsidRDefault="00C33F58" w:rsidP="00C33F58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37465</wp:posOffset>
          </wp:positionV>
          <wp:extent cx="990600" cy="647065"/>
          <wp:effectExtent l="1905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26C" w:rsidRPr="0049726C">
      <w:pict>
        <v:shape id="_x0000_s2059" style="position:absolute;margin-left:28.35pt;margin-top:41pt;width:538.6pt;height:88.3pt;z-index:-251654144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C33F58" w:rsidRDefault="00C33F58" w:rsidP="00C33F58">
    <w:pPr>
      <w:tabs>
        <w:tab w:val="left" w:pos="3028"/>
        <w:tab w:val="left" w:pos="7013"/>
      </w:tabs>
      <w:rPr>
        <w:sz w:val="20"/>
      </w:rPr>
    </w:pP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726C" w:rsidRPr="0049726C">
      <w:rPr>
        <w:spacing w:val="102"/>
        <w:position w:val="18"/>
        <w:sz w:val="20"/>
      </w:rPr>
    </w:r>
    <w:r w:rsidR="0049726C" w:rsidRPr="0049726C">
      <w:rPr>
        <w:spacing w:val="102"/>
        <w:position w:val="18"/>
        <w:sz w:val="20"/>
      </w:rPr>
      <w:pict>
        <v:group id="_x0000_s2049" style="width:45.6pt;height:30.4pt;mso-position-horizontal-relative:char;mso-position-vertical-relative:line" coordsize="912,608">
          <v:rect id="_x0000_s2050" style="position:absolute;width:912;height:608" fillcolor="#034ea2" stroked="f"/>
          <v:shape id="_x0000_s205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51;top:99;width:136;height:133">
            <v:imagedata r:id="rId4" o:title=""/>
          </v:shape>
          <v:shape id="_x0000_s205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2054" type="#_x0000_t75" style="position:absolute;left:251;top:371;width:136;height:133">
            <v:imagedata r:id="rId5" o:title=""/>
          </v:shape>
          <v:shape id="_x0000_s205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2056" type="#_x0000_t75" style="position:absolute;left:523;top:371;width:136;height:133">
            <v:imagedata r:id="rId6" o:title=""/>
          </v:shape>
          <v:shape id="_x0000_s205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205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5802E4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Tl</w:t>
    </w:r>
    <w:proofErr w:type="spellEnd"/>
    <w:r>
      <w:rPr>
        <w:sz w:val="20"/>
        <w:szCs w:val="20"/>
        <w:lang w:val="en-GB"/>
      </w:rPr>
      <w:t>.  095/7556921  -   Fax. 095/7556920 –      c.f. 93014730878</w:t>
    </w:r>
  </w:p>
  <w:p w:rsidR="006614B0" w:rsidRPr="005802E4" w:rsidRDefault="006614B0" w:rsidP="006614B0">
    <w:pPr>
      <w:spacing w:after="0"/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>
        <w:rPr>
          <w:rStyle w:val="Collegamentoipertestuale"/>
          <w:sz w:val="20"/>
          <w:szCs w:val="20"/>
          <w:lang w:val="en-GB"/>
        </w:rPr>
        <w:t>www.icspitagora.it</w:t>
      </w:r>
    </w:hyperlink>
  </w:p>
  <w:p w:rsidR="006614B0" w:rsidRPr="005802E4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1A36B3"/>
    <w:rsid w:val="001B34BC"/>
    <w:rsid w:val="00206B2E"/>
    <w:rsid w:val="00285B02"/>
    <w:rsid w:val="00337EC8"/>
    <w:rsid w:val="00487C19"/>
    <w:rsid w:val="0049726C"/>
    <w:rsid w:val="00500A25"/>
    <w:rsid w:val="00521CCA"/>
    <w:rsid w:val="0055094E"/>
    <w:rsid w:val="0056170D"/>
    <w:rsid w:val="005802E4"/>
    <w:rsid w:val="00590AC9"/>
    <w:rsid w:val="00612A78"/>
    <w:rsid w:val="006614B0"/>
    <w:rsid w:val="006E4079"/>
    <w:rsid w:val="006F3A49"/>
    <w:rsid w:val="007434EF"/>
    <w:rsid w:val="007B3875"/>
    <w:rsid w:val="007F0C85"/>
    <w:rsid w:val="00897EAA"/>
    <w:rsid w:val="00992C86"/>
    <w:rsid w:val="00A077D4"/>
    <w:rsid w:val="00A72868"/>
    <w:rsid w:val="00B062DA"/>
    <w:rsid w:val="00B27990"/>
    <w:rsid w:val="00B75F88"/>
    <w:rsid w:val="00BA741E"/>
    <w:rsid w:val="00C27ED5"/>
    <w:rsid w:val="00C33F58"/>
    <w:rsid w:val="00C52BEF"/>
    <w:rsid w:val="00CC1214"/>
    <w:rsid w:val="00E0468E"/>
    <w:rsid w:val="00E10FD2"/>
    <w:rsid w:val="00EF392A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3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7F0C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F0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7F0C85"/>
    <w:pPr>
      <w:widowControl w:val="0"/>
      <w:autoSpaceDE w:val="0"/>
      <w:autoSpaceDN w:val="0"/>
      <w:spacing w:before="1" w:after="0" w:line="240" w:lineRule="auto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7F0C85"/>
  </w:style>
  <w:style w:type="character" w:customStyle="1" w:styleId="Titolo2Carattere">
    <w:name w:val="Titolo 2 Carattere"/>
    <w:basedOn w:val="Carpredefinitoparagrafo"/>
    <w:link w:val="Titolo2"/>
    <w:uiPriority w:val="9"/>
    <w:rsid w:val="007B3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13</cp:revision>
  <cp:lastPrinted>2019-04-30T11:21:00Z</cp:lastPrinted>
  <dcterms:created xsi:type="dcterms:W3CDTF">2019-04-16T16:16:00Z</dcterms:created>
  <dcterms:modified xsi:type="dcterms:W3CDTF">2023-09-15T10:42:00Z</dcterms:modified>
</cp:coreProperties>
</file>